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</w:t>
      </w:r>
    </w:p>
    <w:p/>
    <w:p>
      <w:r>
        <w:rPr>
          <w:b w:val="0"/>
          <w:sz w:val="20"/>
        </w:rPr>
        <w:t>Primăria Municipiului ___________________________, prin Biroul Evidență Populație,</w:t>
      </w:r>
    </w:p>
    <w:p>
      <w:r>
        <w:rPr>
          <w:b/>
          <w:sz w:val="20"/>
        </w:rPr>
        <w:t>certifică prin prezenta că:</w:t>
      </w:r>
    </w:p>
    <w:p/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Data nașterii : ______________________________________________</w:t>
      </w:r>
    </w:p>
    <w:p>
      <w:r>
        <w:rPr>
          <w:b w:val="0"/>
          <w:sz w:val="20"/>
        </w:rPr>
        <w:t>Locul nașterii : 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/>
    <w:p>
      <w:r>
        <w:rPr>
          <w:b w:val="0"/>
          <w:sz w:val="20"/>
        </w:rPr>
        <w:t>Această adeverință se eliberează pentru înscrierea în Registrul de Evidență Fiscală – Rolul Local al Primăriei,</w:t>
      </w:r>
    </w:p>
    <w:p>
      <w:r>
        <w:rPr>
          <w:b w:val="0"/>
          <w:sz w:val="20"/>
        </w:rPr>
        <w:t>în vederea îndeplinirii obligațiilor fiscale locale conform legislației în vigoare.</w:t>
      </w:r>
    </w:p>
    <w:p/>
    <w:p>
      <w:r>
        <w:rPr>
          <w:b w:val="0"/>
          <w:sz w:val="20"/>
        </w:rPr>
        <w:t>Se confirmă că persoana menționată mai sus este înregistrată la evidența fiscală locală a Municipiului ___________________________.</w:t>
      </w:r>
    </w:p>
    <w:p>
      <w:r>
        <w:rPr>
          <w:b w:val="0"/>
          <w:sz w:val="20"/>
        </w:rPr>
        <w:t>Această adeverință are valabilitate pe perioada anului fiscal curent și poate fi utilizată numai în scopul menționat.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ȘEF BIR. EVIDENȚĂ POPULAȚIE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 GENERAL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/>
    <w:p/>
    <w:p>
      <w:r>
        <w:rPr>
          <w:b/>
          <w:sz w:val="20"/>
        </w:rPr>
        <w:t>Ștampilă:</w:t>
      </w:r>
    </w:p>
    <w:p>
      <w:r>
        <w:rPr>
          <w:b w:val="0"/>
          <w:sz w:val="20"/>
        </w:rPr>
        <w:t>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https://documente-utile.com/model-adeverinta-rol-primarie/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rol-primari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